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WNIOSEK O PRZYZNANIE ŚWIADCZENIA SOCJALNEGO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Nazwisko ................................................................ imię .............................................................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Proszę o przyznanie świadczenia socjalnego zgodnie z Regulaminem ZFŚŚ (*):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dofinansowania do wczasów we własnych zakresie</w:t>
        <w:tab/>
        <w:t xml:space="preserve">,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dofinansowania do kolonii i obozów dla dzieci i młodzieży,</w:t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dofinansowania do sanatorium,</w:t>
        <w:tab/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dofinansowanie w związku ze zwiększonymi wydatkami rodziny w okresie jesienno-zimowym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WNIOSKODAWCY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Łączna ilość osób wspólne ponoszących koszty utrzymania rodziny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wynosi ................................ w tym ilość dzieci  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Łączne miesięczne dochody brutto wszystkich członków w/w rodziny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 przeliczeniu na jedną osobę wynosi </w:t>
        <w:tab/>
        <w:t xml:space="preserve">...................................... zł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Prawdziwość wyżej przedstawionych danych potwierdzam własnym podpisem, świadomy odpowiedzialności regulaminowej i karnej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i podpis wnioskodawcy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właściwe podkreślić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Propozycja Komisji Socjalnej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posiedzeniu w dniu .............................................. Komisja Socjalna postanowiła: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przyznać(*)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(rodzaj i wysokość dopłaty z Funduszu)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przyznać (*) 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(podać powód nieprzyznania świadczenia)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720" w:top="720" w:left="720" w:right="720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Podpisy członków Komisji Socjalnej: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418" w:right="1418" w:header="709" w:footer="709"/>
          <w:cols w:equalWidth="0" w:num="2">
            <w:col w:space="708" w:w="4181"/>
            <w:col w:space="0" w:w="4181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Decyzja Pracodawcy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(*)Przyznano: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 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(wymienić świadczenie i wysokość dopłaty z Funduszu lub przy decyzji zgodnej z propozycją Komisji wpisać „zgodnie z wnioskiem Komisji Socjalnej”)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(*)Nie przyznano: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(podać powód lub wpisać „zgodnie z wnioskiem Komisji Socjalnej”)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Nysa, dnia .................................................                        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podpis Pracodawcy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niepotrzebne skreślić</w:t>
      </w:r>
    </w:p>
    <w:sectPr>
      <w:type w:val="continuous"/>
      <w:pgSz w:h="16838" w:w="11906" w:orient="portrait"/>
      <w:pgMar w:bottom="720" w:top="720" w:left="720" w:right="72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16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svYpQR2Ub/b1GvXYBEtT7OsrQw==">CgMxLjA4AHIhMTY3T25KRXo0U2xDakhyZUMxSHdBbjBCX3JaY2p1dy0z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2008-09-01T13:21:00Z</dcterms:created>
  <dc:creator>SEKRETARIAT_KADRY</dc:creator>
</cp:coreProperties>
</file>